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3BF5" w:rsidRPr="006121DB" w:rsidRDefault="006121DB" w:rsidP="006121DB">
      <w:pPr>
        <w:pStyle w:val="1"/>
        <w:jc w:val="center"/>
        <w:rPr>
          <w:sz w:val="44"/>
          <w:szCs w:val="44"/>
        </w:rPr>
      </w:pPr>
      <w:proofErr w:type="spellStart"/>
      <w:r w:rsidRPr="006121DB">
        <w:rPr>
          <w:rFonts w:ascii="TH SarabunPSK" w:eastAsia="TH SarabunPSK" w:hAnsi="TH SarabunPSK"/>
          <w:sz w:val="44"/>
          <w:szCs w:val="44"/>
        </w:rPr>
        <w:t>โครงการให้ความรู้เกี่ยวกับโรคพิษสุนัขบ้า</w:t>
      </w:r>
      <w:proofErr w:type="spellEnd"/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1. หลักการและเหตุผล</w:t>
      </w:r>
    </w:p>
    <w:p w:rsidR="00CB3BF5" w:rsidRDefault="006121DB">
      <w:r>
        <w:rPr>
          <w:rFonts w:ascii="TH SarabunPSK" w:eastAsia="TH SarabunPSK" w:hAnsi="TH SarabunPSK"/>
          <w:sz w:val="32"/>
        </w:rPr>
        <w:t>โรคพิษสุนัขบ้าเป็นโรคติดต่อที่เกิดจากไวรัสและสามารถติดต่อจากสัตว์สู่คนได้ โดยเฉพาะอย่างยิ่งจากสุนัขและแมว ซึ่งหากผู้ติดเชื้อไม่ได้รับการรักษาอย่างทันท่วงที อาจส่งผลให้เสียชีวิตได้ การให้ความรู้เกี่ยวกับโรคพิษสุนัขบ้า และการป้องกันตนเองจากการถูกสัตว์กัด จึงเป็นเรื่องที่สำคัญและจำเป็นสำหรับนักเรียน โครงการนี้มีเป้าหมายเพื่อเสริมสร้างความตระหนักรู้ให้แก่นักเรียนชั้นมัธยมศึกษาปีที่ 3 ในชั่วโมงสุขศึกษา ซึ่งเป็นช่วงวัยที่มีความอยากรู้อยากเห็นและมักมีปฏิสัมพันธ์กับสัตว์เลี้ยงหรือสัตว์จรจัดอยู่บ่อยครั้ง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2. วัตถุประสงค์</w:t>
      </w:r>
    </w:p>
    <w:p w:rsidR="00CB3BF5" w:rsidRDefault="006121DB">
      <w:r>
        <w:rPr>
          <w:rFonts w:ascii="TH SarabunPSK" w:eastAsia="TH SarabunPSK" w:hAnsi="TH SarabunPSK"/>
          <w:sz w:val="32"/>
        </w:rPr>
        <w:t>1. เพื่อให้นักเรียนมีความรู้ความเข้าใจเกี่ยวกับโรคพิษสุนัขบ้าและวิธีป้องกันตนเอง</w:t>
      </w:r>
    </w:p>
    <w:p w:rsidR="00CB3BF5" w:rsidRDefault="006121DB">
      <w:r>
        <w:rPr>
          <w:rFonts w:ascii="TH SarabunPSK" w:eastAsia="TH SarabunPSK" w:hAnsi="TH SarabunPSK"/>
          <w:sz w:val="32"/>
        </w:rPr>
        <w:t>2. เพื่อส่งเสริมให้นักเรียนสามารถเผยแพร่ความรู้สู่ครอบครัวและชุมชนได้</w:t>
      </w:r>
    </w:p>
    <w:p w:rsidR="00CB3BF5" w:rsidRDefault="006121DB">
      <w:r>
        <w:rPr>
          <w:rFonts w:ascii="TH SarabunPSK" w:eastAsia="TH SarabunPSK" w:hAnsi="TH SarabunPSK"/>
          <w:sz w:val="32"/>
        </w:rPr>
        <w:t>3. เพื่อสร้างจิตสำนึกในความรับผิดชอบต่อสัตว์เลี้ยงและสิ่งแวดล้อม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3. เป้าหมาย</w:t>
      </w:r>
    </w:p>
    <w:p w:rsidR="00CB3BF5" w:rsidRPr="00183F86" w:rsidRDefault="006121DB">
      <w:pPr>
        <w:rPr>
          <w:rFonts w:ascii="TH SarabunPSK" w:hAnsi="TH SarabunPSK" w:cs="TH SarabunPSK"/>
          <w:sz w:val="32"/>
          <w:szCs w:val="32"/>
        </w:rPr>
      </w:pPr>
      <w:proofErr w:type="spellStart"/>
      <w:r w:rsidRPr="00183F86">
        <w:rPr>
          <w:rFonts w:ascii="TH SarabunPSK" w:eastAsia="TH SarabunPSK" w:hAnsi="TH SarabunPSK" w:cs="TH SarabunPSK"/>
          <w:sz w:val="32"/>
          <w:szCs w:val="32"/>
        </w:rPr>
        <w:t>นักเรียนชั้น</w:t>
      </w:r>
      <w:proofErr w:type="spellEnd"/>
      <w:r w:rsidR="00183F86" w:rsidRPr="00183F86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ประถมศึกษา</w:t>
      </w:r>
      <w:proofErr w:type="spellStart"/>
      <w:r w:rsidRPr="00183F86">
        <w:rPr>
          <w:rFonts w:ascii="TH SarabunPSK" w:eastAsia="TH SarabunPSK" w:hAnsi="TH SarabunPSK" w:cs="TH SarabunPSK"/>
          <w:sz w:val="32"/>
          <w:szCs w:val="32"/>
        </w:rPr>
        <w:t>ศึกษาปีที่</w:t>
      </w:r>
      <w:proofErr w:type="spellEnd"/>
      <w:r w:rsidRPr="00183F86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183F86" w:rsidRPr="00183F86">
        <w:rPr>
          <w:rFonts w:ascii="TH SarabunPSK" w:eastAsia="TH SarabunPSK" w:hAnsi="TH SarabunPSK" w:cs="TH SarabunPSK"/>
          <w:sz w:val="32"/>
          <w:szCs w:val="32"/>
        </w:rPr>
        <w:t>1-</w:t>
      </w:r>
      <w:r w:rsidR="00183F86" w:rsidRPr="00183F86">
        <w:rPr>
          <w:rFonts w:ascii="TH SarabunPSK" w:eastAsia="TH SarabunPSK" w:hAnsi="TH SarabunPSK" w:cs="TH SarabunPSK"/>
          <w:sz w:val="32"/>
          <w:szCs w:val="32"/>
          <w:cs/>
          <w:lang w:bidi="th-TH"/>
        </w:rPr>
        <w:t>6</w:t>
      </w:r>
      <w:r w:rsidRPr="00183F86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183F86">
        <w:rPr>
          <w:rFonts w:ascii="TH SarabunPSK" w:eastAsia="TH SarabunPSK" w:hAnsi="TH SarabunPSK" w:cs="TH SarabunPSK"/>
          <w:sz w:val="32"/>
          <w:szCs w:val="32"/>
        </w:rPr>
        <w:t>โรงเรียน</w:t>
      </w:r>
      <w:proofErr w:type="spellEnd"/>
      <w:r w:rsidR="00CB35F1">
        <w:rPr>
          <w:rFonts w:ascii="TH SarabunPSK" w:eastAsia="TH SarabunPSK" w:hAnsi="TH SarabunPSK" w:cs="TH SarabunPSK" w:hint="cs"/>
          <w:sz w:val="32"/>
          <w:szCs w:val="32"/>
          <w:cs/>
          <w:lang w:bidi="th-TH"/>
        </w:rPr>
        <w:t>บ้านห้วยกุ่ม</w:t>
      </w:r>
      <w:r w:rsidRPr="00183F86">
        <w:rPr>
          <w:rFonts w:ascii="TH SarabunPSK" w:eastAsia="TH SarabunPSK" w:hAnsi="TH SarabunPSK" w:cs="TH SarabunPSK"/>
          <w:sz w:val="32"/>
          <w:szCs w:val="32"/>
        </w:rPr>
        <w:t xml:space="preserve"> </w:t>
      </w:r>
      <w:proofErr w:type="spellStart"/>
      <w:r w:rsidRPr="00183F86">
        <w:rPr>
          <w:rFonts w:ascii="TH SarabunPSK" w:eastAsia="TH SarabunPSK" w:hAnsi="TH SarabunPSK" w:cs="TH SarabunPSK"/>
          <w:sz w:val="32"/>
          <w:szCs w:val="32"/>
        </w:rPr>
        <w:t>จำนวน</w:t>
      </w:r>
      <w:proofErr w:type="spellEnd"/>
      <w:r w:rsidRPr="00183F86">
        <w:rPr>
          <w:rFonts w:ascii="TH SarabunPSK" w:eastAsia="TH SarabunPSK" w:hAnsi="TH SarabunPSK" w:cs="TH SarabunPSK"/>
          <w:sz w:val="32"/>
          <w:szCs w:val="32"/>
        </w:rPr>
        <w:t xml:space="preserve"> 350 </w:t>
      </w:r>
      <w:proofErr w:type="spellStart"/>
      <w:r w:rsidRPr="00183F86">
        <w:rPr>
          <w:rFonts w:ascii="TH SarabunPSK" w:eastAsia="TH SarabunPSK" w:hAnsi="TH SarabunPSK" w:cs="TH SarabunPSK"/>
          <w:sz w:val="32"/>
          <w:szCs w:val="32"/>
        </w:rPr>
        <w:t>คน</w:t>
      </w:r>
      <w:proofErr w:type="spellEnd"/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4. ระยะเวลาดำเนินงาน</w:t>
      </w:r>
    </w:p>
    <w:p w:rsidR="00CB3BF5" w:rsidRDefault="006121DB">
      <w:r>
        <w:rPr>
          <w:rFonts w:ascii="TH SarabunPSK" w:eastAsia="TH SarabunPSK" w:hAnsi="TH SarabunPSK"/>
          <w:sz w:val="32"/>
        </w:rPr>
        <w:t>ดำเนินงานในชั่วโมงสุขศึกษาตลอดภาคเรียนที่ 1 ปีการศึกษา 2568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5. รูปแบบการดำเนินงาน</w:t>
      </w:r>
    </w:p>
    <w:p w:rsidR="00CB3BF5" w:rsidRDefault="006121DB">
      <w:r>
        <w:rPr>
          <w:rFonts w:ascii="TH SarabunPSK" w:eastAsia="TH SarabunPSK" w:hAnsi="TH SarabunPSK"/>
          <w:sz w:val="32"/>
        </w:rPr>
        <w:t>จัดกิจกรรมการเรียนรู้แบบบูรณาการในชั่วโมงสุขศึกษา ได้แก่ การบรรยาย การเรียนรู้แบบมีส่วนร่วม การเล่นเกมตอบคำถาม และการจัดนิทรรศการเกี่ยวกับโรคพิษสุนัขบ้า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6. ขั้นตอนการดำเนินงาน</w:t>
      </w:r>
    </w:p>
    <w:p w:rsidR="00CB3BF5" w:rsidRDefault="006121DB">
      <w:r>
        <w:rPr>
          <w:rFonts w:ascii="TH SarabunPSK" w:eastAsia="TH SarabunPSK" w:hAnsi="TH SarabunPSK"/>
          <w:sz w:val="32"/>
        </w:rPr>
        <w:t>1. วางแผนการดำเนินโครงการร่วมกับครูผู้สอนสุขศึกษา</w:t>
      </w:r>
    </w:p>
    <w:p w:rsidR="00CB3BF5" w:rsidRDefault="006121DB">
      <w:r>
        <w:rPr>
          <w:rFonts w:ascii="TH SarabunPSK" w:eastAsia="TH SarabunPSK" w:hAnsi="TH SarabunPSK"/>
          <w:sz w:val="32"/>
        </w:rPr>
        <w:lastRenderedPageBreak/>
        <w:t>2. จัดเตรียมสื่อการสอนและแหล่งเรียนรู้</w:t>
      </w:r>
    </w:p>
    <w:p w:rsidR="00CB3BF5" w:rsidRDefault="006121DB">
      <w:r>
        <w:rPr>
          <w:rFonts w:ascii="TH SarabunPSK" w:eastAsia="TH SarabunPSK" w:hAnsi="TH SarabunPSK"/>
          <w:sz w:val="32"/>
        </w:rPr>
        <w:t>3. ดำเนินกิจกรรมการเรียนรู้ในชั้นเรียน</w:t>
      </w:r>
    </w:p>
    <w:p w:rsidR="00CB3BF5" w:rsidRDefault="006121DB">
      <w:r>
        <w:rPr>
          <w:rFonts w:ascii="TH SarabunPSK" w:eastAsia="TH SarabunPSK" w:hAnsi="TH SarabunPSK"/>
          <w:sz w:val="32"/>
        </w:rPr>
        <w:t>4. ประเมินผลความรู้และทักษะของนักเรียน</w:t>
      </w:r>
    </w:p>
    <w:p w:rsidR="00CB3BF5" w:rsidRDefault="006121DB">
      <w:r>
        <w:rPr>
          <w:rFonts w:ascii="TH SarabunPSK" w:eastAsia="TH SarabunPSK" w:hAnsi="TH SarabunPSK"/>
          <w:sz w:val="32"/>
        </w:rPr>
        <w:t>5. สรุปผลและจัดทำรายงาน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7. งบประมาณ</w:t>
      </w:r>
    </w:p>
    <w:p w:rsidR="00CB3BF5" w:rsidRDefault="006121DB">
      <w:r>
        <w:rPr>
          <w:rFonts w:ascii="TH SarabunPSK" w:eastAsia="TH SarabunPSK" w:hAnsi="TH SarabunPSK"/>
          <w:sz w:val="32"/>
        </w:rPr>
        <w:t>ใช้งบประมาณจากแผนงานของโรงเรียน หรือขอรับการสนับสนุนจากหน่วยงานภายนอก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8. การประเมินผล</w:t>
      </w:r>
    </w:p>
    <w:p w:rsidR="00CB3BF5" w:rsidRDefault="006121DB">
      <w:r>
        <w:rPr>
          <w:rFonts w:ascii="TH SarabunPSK" w:eastAsia="TH SarabunPSK" w:hAnsi="TH SarabunPSK"/>
          <w:sz w:val="32"/>
        </w:rPr>
        <w:t>ใช้แบบทดสอบก่อนและหลังเรียน แบบประเมินกิจกรรม และการสังเกตพฤติกรรมการมีส่วนร่วมของนักเรียน</w:t>
      </w:r>
    </w:p>
    <w:p w:rsidR="00CB3BF5" w:rsidRDefault="006121DB">
      <w:pPr>
        <w:pStyle w:val="21"/>
      </w:pPr>
      <w:r>
        <w:rPr>
          <w:rFonts w:ascii="TH SarabunPSK" w:eastAsia="TH SarabunPSK" w:hAnsi="TH SarabunPSK"/>
          <w:sz w:val="32"/>
        </w:rPr>
        <w:t>9. ผลที่คาดว่าจะได้รับ</w:t>
      </w:r>
    </w:p>
    <w:p w:rsidR="00CB3BF5" w:rsidRDefault="006121DB">
      <w:r>
        <w:rPr>
          <w:rFonts w:ascii="TH SarabunPSK" w:eastAsia="TH SarabunPSK" w:hAnsi="TH SarabunPSK"/>
          <w:sz w:val="32"/>
        </w:rPr>
        <w:t>1. นักเรียนมีความรู้เกี่ยวกับโรคพิษสุนัขบ้าและสามารถปฏิบัติตนได้อย่างเหมาะสม</w:t>
      </w:r>
    </w:p>
    <w:p w:rsidR="00CB3BF5" w:rsidRDefault="006121DB">
      <w:r>
        <w:rPr>
          <w:rFonts w:ascii="TH SarabunPSK" w:eastAsia="TH SarabunPSK" w:hAnsi="TH SarabunPSK"/>
          <w:sz w:val="32"/>
        </w:rPr>
        <w:t>2. นักเรียนสามารถเป็นผู้นำในการให้ความรู้แก่ผู้อื่นในครอบครัวและชุมชนได้</w:t>
      </w:r>
    </w:p>
    <w:p w:rsidR="00CB3BF5" w:rsidRDefault="006121DB">
      <w:pPr>
        <w:rPr>
          <w:rFonts w:ascii="TH SarabunPSK" w:eastAsia="TH SarabunPSK" w:hAnsi="TH SarabunPSK"/>
          <w:sz w:val="32"/>
        </w:rPr>
      </w:pPr>
      <w:r>
        <w:rPr>
          <w:rFonts w:ascii="TH SarabunPSK" w:eastAsia="TH SarabunPSK" w:hAnsi="TH SarabunPSK"/>
          <w:sz w:val="32"/>
        </w:rPr>
        <w:t>3. โรงเรียนมีส่วนในการลดความเสี่ยงของการแพร่กระจายของโรคพิษ</w:t>
      </w:r>
      <w:proofErr w:type="spellStart"/>
      <w:r>
        <w:rPr>
          <w:rFonts w:ascii="TH SarabunPSK" w:eastAsia="TH SarabunPSK" w:hAnsi="TH SarabunPSK"/>
          <w:sz w:val="32"/>
        </w:rPr>
        <w:t>สุนัขบ้าในชุมชน</w:t>
      </w:r>
      <w:proofErr w:type="spellEnd"/>
    </w:p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/>
    <w:p w:rsidR="0052234D" w:rsidRDefault="0052234D">
      <w:r>
        <w:rPr>
          <w:noProof/>
        </w:rPr>
        <w:lastRenderedPageBreak/>
        <w:drawing>
          <wp:inline distT="0" distB="0" distL="0" distR="0">
            <wp:extent cx="5265420" cy="394967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78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992" cy="395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drawing>
          <wp:inline distT="0" distB="0" distL="0" distR="0">
            <wp:extent cx="5265420" cy="394967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7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12" cy="395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lastRenderedPageBreak/>
        <w:drawing>
          <wp:inline distT="0" distB="0" distL="0" distR="0">
            <wp:extent cx="5204460" cy="3903947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78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4104" cy="39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drawing>
          <wp:inline distT="0" distB="0" distL="0" distR="0">
            <wp:extent cx="5265420" cy="394967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78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492" cy="39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lastRenderedPageBreak/>
        <w:drawing>
          <wp:inline distT="0" distB="0" distL="0" distR="0">
            <wp:extent cx="5212122" cy="3909695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78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2350" cy="390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drawing>
          <wp:inline distT="0" distB="0" distL="0" distR="0">
            <wp:extent cx="5212080" cy="3909663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78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2543" cy="39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r>
        <w:rPr>
          <w:noProof/>
        </w:rPr>
        <w:lastRenderedPageBreak/>
        <w:drawing>
          <wp:inline distT="0" distB="0" distL="0" distR="0">
            <wp:extent cx="5158740" cy="3869652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78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8303" cy="38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4D" w:rsidRDefault="0052234D">
      <w:bookmarkStart w:id="0" w:name="_GoBack"/>
      <w:bookmarkEnd w:id="0"/>
    </w:p>
    <w:sectPr w:rsidR="0052234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83F86"/>
    <w:rsid w:val="0029639D"/>
    <w:rsid w:val="00326F90"/>
    <w:rsid w:val="0052234D"/>
    <w:rsid w:val="006121DB"/>
    <w:rsid w:val="0063317E"/>
    <w:rsid w:val="00AA1D8D"/>
    <w:rsid w:val="00B47730"/>
    <w:rsid w:val="00CB0664"/>
    <w:rsid w:val="00CB35F1"/>
    <w:rsid w:val="00CB3BF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DA7724"/>
  <w14:defaultImageDpi w14:val="300"/>
  <w15:docId w15:val="{8E0350D6-FB49-46DA-A9AB-6E69AAFC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หัวเรื่อง 1 อักขระ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หัวเรื่อง 2 อักขระ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หัวเรื่อง 3 อักขระ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ชื่อเรื่อง อักขระ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ชื่อเรื่องรอง อักขระ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เนื้อความ อักขระ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เนื้อความ 2 อักขระ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เนื้อความ 3 อักขระ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ข้อความแมโคร อักขระ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คำอ้างอิง อักขระ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หัวเรื่อง 4 อักขระ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ทำให้คำอ้างอิงเป็นสีเข้มขึ้น อักขระ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580563-426B-4C18-88D0-79D139A0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270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Dell</cp:lastModifiedBy>
  <cp:revision>6</cp:revision>
  <dcterms:created xsi:type="dcterms:W3CDTF">2013-12-23T23:15:00Z</dcterms:created>
  <dcterms:modified xsi:type="dcterms:W3CDTF">2025-05-26T02:47:00Z</dcterms:modified>
  <cp:category/>
</cp:coreProperties>
</file>